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C0D" w:rsidRPr="00DD01D5" w:rsidRDefault="00547FB8" w:rsidP="001F2C0D">
      <w:pPr>
        <w:rPr>
          <w:b/>
          <w:sz w:val="28"/>
          <w:szCs w:val="28"/>
          <w:lang w:val="en-GB"/>
        </w:rPr>
      </w:pPr>
      <w:bookmarkStart w:id="0" w:name="_GoBack"/>
      <w:bookmarkEnd w:id="0"/>
      <w:r w:rsidRPr="00DD01D5">
        <w:rPr>
          <w:b/>
          <w:sz w:val="28"/>
          <w:szCs w:val="28"/>
          <w:lang w:val="en-GB"/>
        </w:rPr>
        <w:t>Department of Social Pharmacy</w:t>
      </w:r>
      <w:r w:rsidR="001F2C0D" w:rsidRPr="00DD01D5">
        <w:rPr>
          <w:b/>
          <w:sz w:val="28"/>
          <w:szCs w:val="28"/>
          <w:lang w:val="en-GB"/>
        </w:rPr>
        <w:t xml:space="preserve"> </w:t>
      </w:r>
      <w:r w:rsidR="000B206A" w:rsidRPr="00DD01D5">
        <w:rPr>
          <w:b/>
          <w:sz w:val="28"/>
          <w:szCs w:val="28"/>
          <w:lang w:val="en-GB"/>
        </w:rPr>
        <w:t>(DPS)</w:t>
      </w:r>
    </w:p>
    <w:p w:rsidR="001F2C0D" w:rsidRPr="00DD01D5" w:rsidRDefault="00547FB8" w:rsidP="001F2C0D">
      <w:pPr>
        <w:rPr>
          <w:b/>
          <w:sz w:val="24"/>
          <w:szCs w:val="24"/>
          <w:lang w:val="en-GB"/>
        </w:rPr>
      </w:pPr>
      <w:r w:rsidRPr="00DD01D5">
        <w:rPr>
          <w:b/>
          <w:sz w:val="24"/>
          <w:szCs w:val="24"/>
          <w:lang w:val="en-GB"/>
        </w:rPr>
        <w:t>Master Project admission - criteria</w:t>
      </w:r>
      <w:r w:rsidR="001F2C0D" w:rsidRPr="00DD01D5">
        <w:rPr>
          <w:b/>
          <w:sz w:val="24"/>
          <w:szCs w:val="24"/>
          <w:lang w:val="en-GB"/>
        </w:rPr>
        <w:t xml:space="preserve"> 2020/2021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9"/>
        <w:gridCol w:w="7227"/>
        <w:gridCol w:w="1446"/>
      </w:tblGrid>
      <w:tr w:rsidR="001F2C0D" w:rsidRPr="00DD01D5" w:rsidTr="00DB3E7A">
        <w:tc>
          <w:tcPr>
            <w:tcW w:w="389" w:type="dxa"/>
            <w:vAlign w:val="center"/>
          </w:tcPr>
          <w:p w:rsidR="001F2C0D" w:rsidRPr="00DD01D5" w:rsidRDefault="001F2C0D" w:rsidP="00DB3E7A">
            <w:pPr>
              <w:jc w:val="center"/>
              <w:rPr>
                <w:lang w:val="en-GB"/>
              </w:rPr>
            </w:pPr>
          </w:p>
        </w:tc>
        <w:tc>
          <w:tcPr>
            <w:tcW w:w="7227" w:type="dxa"/>
          </w:tcPr>
          <w:p w:rsidR="001F2C0D" w:rsidRPr="00DD01D5" w:rsidRDefault="00DD01D5" w:rsidP="00DB3E7A">
            <w:pPr>
              <w:jc w:val="center"/>
              <w:rPr>
                <w:lang w:val="en-GB"/>
              </w:rPr>
            </w:pPr>
            <w:r w:rsidRPr="00DD01D5">
              <w:rPr>
                <w:lang w:val="en-GB"/>
              </w:rPr>
              <w:t>Criterion</w:t>
            </w:r>
          </w:p>
        </w:tc>
        <w:tc>
          <w:tcPr>
            <w:tcW w:w="1446" w:type="dxa"/>
            <w:vAlign w:val="center"/>
          </w:tcPr>
          <w:p w:rsidR="001F2C0D" w:rsidRPr="00DD01D5" w:rsidRDefault="00547FB8" w:rsidP="00DB3E7A">
            <w:pPr>
              <w:jc w:val="center"/>
              <w:rPr>
                <w:lang w:val="en-GB"/>
              </w:rPr>
            </w:pPr>
            <w:r w:rsidRPr="00DD01D5">
              <w:rPr>
                <w:lang w:val="en-GB"/>
              </w:rPr>
              <w:t>Weight</w:t>
            </w:r>
          </w:p>
        </w:tc>
      </w:tr>
      <w:tr w:rsidR="001F2C0D" w:rsidRPr="00DD01D5" w:rsidTr="00DB3E7A">
        <w:tc>
          <w:tcPr>
            <w:tcW w:w="389" w:type="dxa"/>
            <w:vAlign w:val="center"/>
          </w:tcPr>
          <w:p w:rsidR="001F2C0D" w:rsidRPr="00DD01D5" w:rsidRDefault="001F2C0D" w:rsidP="00DB3E7A">
            <w:pPr>
              <w:jc w:val="center"/>
              <w:rPr>
                <w:lang w:val="en-GB"/>
              </w:rPr>
            </w:pPr>
            <w:r w:rsidRPr="00DD01D5">
              <w:rPr>
                <w:lang w:val="en-GB"/>
              </w:rPr>
              <w:t>1</w:t>
            </w:r>
          </w:p>
        </w:tc>
        <w:tc>
          <w:tcPr>
            <w:tcW w:w="7227" w:type="dxa"/>
          </w:tcPr>
          <w:p w:rsidR="001F2C0D" w:rsidRPr="00DD01D5" w:rsidRDefault="001F2C0D" w:rsidP="00547FB8">
            <w:pPr>
              <w:rPr>
                <w:lang w:val="en-GB"/>
              </w:rPr>
            </w:pPr>
            <w:r w:rsidRPr="00DD01D5">
              <w:rPr>
                <w:lang w:val="en-GB"/>
              </w:rPr>
              <w:t>P</w:t>
            </w:r>
            <w:r w:rsidR="00547FB8" w:rsidRPr="00DD01D5">
              <w:rPr>
                <w:lang w:val="en-GB"/>
              </w:rPr>
              <w:t>revious scientific activity done as part of the Department of Social Pharmacy activities - 2 points</w:t>
            </w:r>
            <w:r w:rsidRPr="00DD01D5">
              <w:rPr>
                <w:lang w:val="en-GB"/>
              </w:rPr>
              <w:t xml:space="preserve"> </w:t>
            </w:r>
            <w:r w:rsidR="00547FB8" w:rsidRPr="00DD01D5">
              <w:rPr>
                <w:lang w:val="en-GB"/>
              </w:rPr>
              <w:t>for each academic year</w:t>
            </w:r>
          </w:p>
        </w:tc>
        <w:tc>
          <w:tcPr>
            <w:tcW w:w="1446" w:type="dxa"/>
            <w:vAlign w:val="center"/>
          </w:tcPr>
          <w:p w:rsidR="001F2C0D" w:rsidRPr="00DD01D5" w:rsidRDefault="001F2C0D" w:rsidP="00DB3E7A">
            <w:pPr>
              <w:jc w:val="center"/>
              <w:rPr>
                <w:lang w:val="en-GB"/>
              </w:rPr>
            </w:pPr>
            <w:r w:rsidRPr="00DD01D5">
              <w:rPr>
                <w:lang w:val="en-GB"/>
              </w:rPr>
              <w:t>2</w:t>
            </w:r>
          </w:p>
        </w:tc>
      </w:tr>
      <w:tr w:rsidR="001F2C0D" w:rsidRPr="00DD01D5" w:rsidTr="00DB3E7A">
        <w:tc>
          <w:tcPr>
            <w:tcW w:w="389" w:type="dxa"/>
            <w:vAlign w:val="center"/>
          </w:tcPr>
          <w:p w:rsidR="001F2C0D" w:rsidRPr="00DD01D5" w:rsidRDefault="001F2C0D" w:rsidP="00DB3E7A">
            <w:pPr>
              <w:jc w:val="center"/>
              <w:rPr>
                <w:lang w:val="en-GB"/>
              </w:rPr>
            </w:pPr>
            <w:r w:rsidRPr="00DD01D5">
              <w:rPr>
                <w:lang w:val="en-GB"/>
              </w:rPr>
              <w:t>2</w:t>
            </w:r>
          </w:p>
        </w:tc>
        <w:tc>
          <w:tcPr>
            <w:tcW w:w="7227" w:type="dxa"/>
          </w:tcPr>
          <w:p w:rsidR="001F2C0D" w:rsidRPr="00DD01D5" w:rsidRDefault="000B206A" w:rsidP="000B206A">
            <w:pPr>
              <w:rPr>
                <w:lang w:val="en-GB"/>
              </w:rPr>
            </w:pPr>
            <w:r w:rsidRPr="00DD01D5">
              <w:rPr>
                <w:lang w:val="en-GB"/>
              </w:rPr>
              <w:t>Sci</w:t>
            </w:r>
            <w:r w:rsidR="004B3626" w:rsidRPr="00DD01D5">
              <w:rPr>
                <w:lang w:val="en-GB"/>
              </w:rPr>
              <w:t>e</w:t>
            </w:r>
            <w:r w:rsidRPr="00DD01D5">
              <w:rPr>
                <w:lang w:val="en-GB"/>
              </w:rPr>
              <w:t>ntific publications – 4 points for each publication</w:t>
            </w:r>
          </w:p>
        </w:tc>
        <w:tc>
          <w:tcPr>
            <w:tcW w:w="1446" w:type="dxa"/>
            <w:vAlign w:val="center"/>
          </w:tcPr>
          <w:p w:rsidR="001F2C0D" w:rsidRPr="00DD01D5" w:rsidRDefault="00FB43BE" w:rsidP="00DB3E7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</w:tr>
      <w:tr w:rsidR="001F2C0D" w:rsidRPr="00DD01D5" w:rsidTr="00DB3E7A">
        <w:tc>
          <w:tcPr>
            <w:tcW w:w="389" w:type="dxa"/>
            <w:vAlign w:val="center"/>
          </w:tcPr>
          <w:p w:rsidR="001F2C0D" w:rsidRPr="00DD01D5" w:rsidRDefault="001F2C0D" w:rsidP="00DB3E7A">
            <w:pPr>
              <w:jc w:val="center"/>
              <w:rPr>
                <w:lang w:val="en-GB"/>
              </w:rPr>
            </w:pPr>
            <w:r w:rsidRPr="00DD01D5">
              <w:rPr>
                <w:lang w:val="en-GB"/>
              </w:rPr>
              <w:t>3</w:t>
            </w:r>
          </w:p>
        </w:tc>
        <w:tc>
          <w:tcPr>
            <w:tcW w:w="7227" w:type="dxa"/>
          </w:tcPr>
          <w:p w:rsidR="001F2C0D" w:rsidRPr="00DD01D5" w:rsidRDefault="000B206A" w:rsidP="000B206A">
            <w:pPr>
              <w:rPr>
                <w:lang w:val="en-GB"/>
              </w:rPr>
            </w:pPr>
            <w:r w:rsidRPr="00DD01D5">
              <w:rPr>
                <w:lang w:val="en-GB"/>
              </w:rPr>
              <w:t xml:space="preserve">Grades obtained from the DPS coordinated subjects: 1 points for 3; 2 points for </w:t>
            </w:r>
            <w:r w:rsidR="001F2C0D" w:rsidRPr="00DD01D5">
              <w:rPr>
                <w:lang w:val="en-GB"/>
              </w:rPr>
              <w:t>3</w:t>
            </w:r>
            <w:r w:rsidRPr="00DD01D5">
              <w:rPr>
                <w:lang w:val="en-GB"/>
              </w:rPr>
              <w:t>.5; 3 points for 4 and  4.5; 4 points for 5</w:t>
            </w:r>
          </w:p>
        </w:tc>
        <w:tc>
          <w:tcPr>
            <w:tcW w:w="1446" w:type="dxa"/>
            <w:vAlign w:val="center"/>
          </w:tcPr>
          <w:p w:rsidR="001F2C0D" w:rsidRPr="00DD01D5" w:rsidRDefault="001F2C0D" w:rsidP="00DB3E7A">
            <w:pPr>
              <w:jc w:val="center"/>
              <w:rPr>
                <w:lang w:val="en-GB"/>
              </w:rPr>
            </w:pPr>
            <w:r w:rsidRPr="00DD01D5">
              <w:rPr>
                <w:lang w:val="en-GB"/>
              </w:rPr>
              <w:t>2</w:t>
            </w:r>
          </w:p>
        </w:tc>
      </w:tr>
      <w:tr w:rsidR="001F2C0D" w:rsidRPr="00DD01D5" w:rsidTr="00DB3E7A">
        <w:tc>
          <w:tcPr>
            <w:tcW w:w="389" w:type="dxa"/>
            <w:vAlign w:val="center"/>
          </w:tcPr>
          <w:p w:rsidR="001F2C0D" w:rsidRPr="00DD01D5" w:rsidRDefault="000B206A" w:rsidP="00DB3E7A">
            <w:pPr>
              <w:jc w:val="center"/>
              <w:rPr>
                <w:lang w:val="en-GB"/>
              </w:rPr>
            </w:pPr>
            <w:r w:rsidRPr="00DD01D5">
              <w:rPr>
                <w:lang w:val="en-GB"/>
              </w:rPr>
              <w:t>4</w:t>
            </w:r>
          </w:p>
        </w:tc>
        <w:tc>
          <w:tcPr>
            <w:tcW w:w="7227" w:type="dxa"/>
          </w:tcPr>
          <w:p w:rsidR="001F2C0D" w:rsidRPr="00DD01D5" w:rsidRDefault="000B206A" w:rsidP="000B206A">
            <w:pPr>
              <w:rPr>
                <w:lang w:val="en-GB"/>
              </w:rPr>
            </w:pPr>
            <w:r w:rsidRPr="00DD01D5">
              <w:rPr>
                <w:lang w:val="en-GB"/>
              </w:rPr>
              <w:t>Previous education and graduated studies – 3</w:t>
            </w:r>
            <w:r w:rsidR="001F2C0D" w:rsidRPr="00DD01D5">
              <w:rPr>
                <w:lang w:val="en-GB"/>
              </w:rPr>
              <w:t xml:space="preserve"> </w:t>
            </w:r>
            <w:r w:rsidRPr="00DD01D5">
              <w:rPr>
                <w:lang w:val="en-GB"/>
              </w:rPr>
              <w:t>points</w:t>
            </w:r>
            <w:r w:rsidR="001F2C0D" w:rsidRPr="00DD01D5">
              <w:rPr>
                <w:lang w:val="en-GB"/>
              </w:rPr>
              <w:t xml:space="preserve"> </w:t>
            </w:r>
            <w:r w:rsidRPr="00DD01D5">
              <w:rPr>
                <w:lang w:val="en-GB"/>
              </w:rPr>
              <w:t>for BSc and 5 points for MSc level</w:t>
            </w:r>
          </w:p>
        </w:tc>
        <w:tc>
          <w:tcPr>
            <w:tcW w:w="1446" w:type="dxa"/>
            <w:vAlign w:val="center"/>
          </w:tcPr>
          <w:p w:rsidR="001F2C0D" w:rsidRPr="00DD01D5" w:rsidRDefault="001F2C0D" w:rsidP="00DB3E7A">
            <w:pPr>
              <w:jc w:val="center"/>
              <w:rPr>
                <w:lang w:val="en-GB"/>
              </w:rPr>
            </w:pPr>
            <w:r w:rsidRPr="00DD01D5">
              <w:rPr>
                <w:lang w:val="en-GB"/>
              </w:rPr>
              <w:t>1</w:t>
            </w:r>
          </w:p>
        </w:tc>
      </w:tr>
      <w:tr w:rsidR="00282CAD" w:rsidRPr="00DD01D5" w:rsidTr="00DB3E7A">
        <w:tc>
          <w:tcPr>
            <w:tcW w:w="389" w:type="dxa"/>
            <w:vAlign w:val="center"/>
          </w:tcPr>
          <w:p w:rsidR="00282CAD" w:rsidRPr="00DD01D5" w:rsidRDefault="00282CAD" w:rsidP="00DB3E7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7227" w:type="dxa"/>
          </w:tcPr>
          <w:p w:rsidR="00282CAD" w:rsidRPr="00DD01D5" w:rsidRDefault="00282CAD" w:rsidP="000B206A">
            <w:pPr>
              <w:rPr>
                <w:lang w:val="en-GB"/>
              </w:rPr>
            </w:pPr>
            <w:r>
              <w:rPr>
                <w:lang w:val="en-GB"/>
              </w:rPr>
              <w:t>MIDD pathway – 3 points, Medicinal Chemistry or Pharmacology pathways – 1 point</w:t>
            </w:r>
          </w:p>
        </w:tc>
        <w:tc>
          <w:tcPr>
            <w:tcW w:w="1446" w:type="dxa"/>
            <w:vAlign w:val="center"/>
          </w:tcPr>
          <w:p w:rsidR="00282CAD" w:rsidRPr="00DD01D5" w:rsidRDefault="00282CAD" w:rsidP="00DB3E7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</w:tr>
    </w:tbl>
    <w:p w:rsidR="003777AA" w:rsidRPr="00DD01D5" w:rsidRDefault="003777AA">
      <w:pPr>
        <w:rPr>
          <w:lang w:val="en-GB"/>
        </w:rPr>
      </w:pPr>
    </w:p>
    <w:sectPr w:rsidR="003777AA" w:rsidRPr="00DD01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C0D"/>
    <w:rsid w:val="000B206A"/>
    <w:rsid w:val="001F2C0D"/>
    <w:rsid w:val="00282CAD"/>
    <w:rsid w:val="003777AA"/>
    <w:rsid w:val="004B3626"/>
    <w:rsid w:val="00547FB8"/>
    <w:rsid w:val="006F59B0"/>
    <w:rsid w:val="00DD01D5"/>
    <w:rsid w:val="00ED4D7E"/>
    <w:rsid w:val="00FB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D968E9-8E33-489A-A6B1-79E6897AB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2C0D"/>
    <w:pPr>
      <w:spacing w:after="200" w:line="276" w:lineRule="auto"/>
    </w:pPr>
    <w:rPr>
      <w:rFonts w:eastAsiaTheme="minorHAnsi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2C0D"/>
    <w:pPr>
      <w:spacing w:after="0" w:line="240" w:lineRule="auto"/>
    </w:pPr>
    <w:rPr>
      <w:rFonts w:eastAsiaTheme="minorHAnsi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S i m c y p D a t a   x m l n s = " h t t p : / / w w w . s i m c y p . c o m / " >  
     < P r o f i l e C h a r t s / >  
     < R e s u l t s T a b l e s / >  
     < S t a t i s t i c s C h a r t s / >  
     < R e g i o n a l F r a c t i o n C h a r t s / >  
     < I n p u t T a b l e s / >  
 < / S i m c y p D a t a > 
</file>

<file path=customXml/itemProps1.xml><?xml version="1.0" encoding="utf-8"?>
<ds:datastoreItem xmlns:ds="http://schemas.openxmlformats.org/officeDocument/2006/customXml" ds:itemID="{0D8D7471-828F-4998-A585-5A1B66325F3A}">
  <ds:schemaRefs>
    <ds:schemaRef ds:uri="http://www.simcyp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514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Certara</Company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Polak</dc:creator>
  <cp:keywords/>
  <dc:description/>
  <cp:lastModifiedBy>Kozłowska Małgorzata</cp:lastModifiedBy>
  <cp:revision>2</cp:revision>
  <dcterms:created xsi:type="dcterms:W3CDTF">2020-07-07T07:53:00Z</dcterms:created>
  <dcterms:modified xsi:type="dcterms:W3CDTF">2020-07-07T07:53:00Z</dcterms:modified>
</cp:coreProperties>
</file>