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12" w:rsidRDefault="00E92612" w:rsidP="00E926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6700">
        <w:rPr>
          <w:rFonts w:ascii="Times New Roman" w:hAnsi="Times New Roman" w:cs="Times New Roman"/>
          <w:b/>
          <w:sz w:val="24"/>
          <w:szCs w:val="24"/>
        </w:rPr>
        <w:t xml:space="preserve">Regulamin wyróżniania rozpraw doktorskich </w:t>
      </w:r>
    </w:p>
    <w:p w:rsidR="00E92612" w:rsidRPr="002B6700" w:rsidRDefault="00E92612" w:rsidP="00E926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2B6700">
        <w:rPr>
          <w:rFonts w:ascii="Times New Roman" w:hAnsi="Times New Roman" w:cs="Times New Roman"/>
          <w:b/>
          <w:sz w:val="24"/>
          <w:szCs w:val="24"/>
        </w:rPr>
        <w:t>Wydziale Farmaceutycznym Uniwersytetu Jagiellońskiego Collegium Medicum obowiązujący od dnia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B67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Pr="002B670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670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2612" w:rsidRDefault="00E92612" w:rsidP="00E9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612" w:rsidRPr="002B6700" w:rsidRDefault="00E92612" w:rsidP="00E926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700">
        <w:rPr>
          <w:rFonts w:ascii="Times New Roman" w:hAnsi="Times New Roman" w:cs="Times New Roman"/>
          <w:b/>
          <w:sz w:val="24"/>
          <w:szCs w:val="24"/>
        </w:rPr>
        <w:t>Informacje dla Komisji Doktorskiej</w:t>
      </w:r>
    </w:p>
    <w:p w:rsidR="00E92612" w:rsidRDefault="00E92612" w:rsidP="00E926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Wyróżniona może być praca doktorska, której przebieg przewodu doktorskiego oraz dysertacja spełniają następujące kryteria:</w:t>
      </w:r>
    </w:p>
    <w:p w:rsidR="00E92612" w:rsidRDefault="00E92612" w:rsidP="00E926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wysoki poziom, biorąc pod uwagę rangę rozwiązywanego problemu oraz zakres i jakość badań;</w:t>
      </w:r>
    </w:p>
    <w:p w:rsidR="00E92612" w:rsidRDefault="00E92612" w:rsidP="00E926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się oryginalnością zastosowanych narzędzi i metod badawczych;</w:t>
      </w:r>
    </w:p>
    <w:p w:rsidR="00E92612" w:rsidRDefault="00E92612" w:rsidP="00E926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szczególne walory poznawcze, użytkowe i/lub aplikacyjne;</w:t>
      </w:r>
    </w:p>
    <w:p w:rsidR="00E92612" w:rsidRDefault="00E92612" w:rsidP="00E926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918D8">
        <w:rPr>
          <w:rFonts w:ascii="Times New Roman" w:hAnsi="Times New Roman" w:cs="Times New Roman"/>
          <w:sz w:val="24"/>
          <w:szCs w:val="24"/>
        </w:rPr>
        <w:t>yniki prezentowane w pracy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18D8">
        <w:rPr>
          <w:rFonts w:ascii="Times New Roman" w:hAnsi="Times New Roman" w:cs="Times New Roman"/>
          <w:sz w:val="24"/>
          <w:szCs w:val="24"/>
        </w:rPr>
        <w:t xml:space="preserve"> </w:t>
      </w:r>
      <w:r w:rsidRPr="00544D39">
        <w:rPr>
          <w:rFonts w:ascii="Times New Roman" w:hAnsi="Times New Roman" w:cs="Times New Roman"/>
          <w:sz w:val="24"/>
          <w:szCs w:val="24"/>
        </w:rPr>
        <w:t>zostały częściowo lub w całości opublikowane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918D8">
        <w:rPr>
          <w:rFonts w:ascii="Times New Roman" w:hAnsi="Times New Roman" w:cs="Times New Roman"/>
          <w:sz w:val="24"/>
          <w:szCs w:val="24"/>
        </w:rPr>
        <w:t>przyjęte do druku w recenzowanych czasopismach naukowych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44D39">
        <w:rPr>
          <w:rFonts w:ascii="Times New Roman" w:hAnsi="Times New Roman" w:cs="Times New Roman"/>
          <w:sz w:val="24"/>
          <w:szCs w:val="24"/>
        </w:rPr>
        <w:t>lub są przedmiotem wynalazku**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612" w:rsidRPr="009918D8" w:rsidRDefault="00E92612" w:rsidP="00E926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D8">
        <w:rPr>
          <w:rFonts w:ascii="Times New Roman" w:hAnsi="Times New Roman" w:cs="Times New Roman"/>
          <w:sz w:val="24"/>
          <w:szCs w:val="24"/>
        </w:rPr>
        <w:t>średnia wszystkich ocen z egzaminów doktorskich wynosi co najmniej 4.5, przy czym z dyscypliny podstawowej jest ocena 5.0.</w:t>
      </w:r>
    </w:p>
    <w:p w:rsidR="00E92612" w:rsidRDefault="00E92612" w:rsidP="00E926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CC">
        <w:rPr>
          <w:rFonts w:ascii="Times New Roman" w:hAnsi="Times New Roman" w:cs="Times New Roman"/>
          <w:sz w:val="24"/>
          <w:szCs w:val="24"/>
          <w:u w:val="single"/>
        </w:rPr>
        <w:t>We wszystkich recenzjach</w:t>
      </w:r>
      <w:r>
        <w:rPr>
          <w:rFonts w:ascii="Times New Roman" w:hAnsi="Times New Roman" w:cs="Times New Roman"/>
          <w:sz w:val="24"/>
          <w:szCs w:val="24"/>
        </w:rPr>
        <w:t xml:space="preserve"> został zawarty wniosek o wyróżnienie pracy wraz z uzasadnieniem (wnioski o wyróżnienie złożone w trakcie obrony pracy nie będą rozpatrywane).</w:t>
      </w:r>
    </w:p>
    <w:p w:rsidR="00E92612" w:rsidRDefault="00E92612" w:rsidP="00E926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Komisji do tajnego głosowania nad wnioskiem o wyróżnienie pracy doktorskiej i skierowaniem go do Rady Wydziału, powinna odbyć się dyskusja nad wnioskiem, zakończona konkluzją określającą, w jakim zakresie przewód doktorski i rozprawa spełniają wymogi sformułowane w punktach 1a-1e.</w:t>
      </w:r>
    </w:p>
    <w:p w:rsidR="00E92612" w:rsidRDefault="00E92612" w:rsidP="00E926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 Rady Wydziału Farmaceutycznego UJ CM o nadanie stopnia doktora z wyróżnieniem powinien uzyskać minimum 80% ważnych, pozytywnych głosów spośród obecnych, uprawnionych do głosowania członków Komisji Doktorskiej.</w:t>
      </w:r>
    </w:p>
    <w:p w:rsidR="00E92612" w:rsidRDefault="00E92612" w:rsidP="00E926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FF">
        <w:rPr>
          <w:rFonts w:ascii="Times New Roman" w:hAnsi="Times New Roman" w:cs="Times New Roman"/>
          <w:sz w:val="24"/>
          <w:szCs w:val="24"/>
        </w:rPr>
        <w:t xml:space="preserve">Uzasadnienie wyróżnienia, jako osobny dokument, przygotowuje osoba protokołująca posiedzenie Komisji Doktorskiej i musi być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A33CFF">
        <w:rPr>
          <w:rFonts w:ascii="Times New Roman" w:hAnsi="Times New Roman" w:cs="Times New Roman"/>
          <w:sz w:val="24"/>
          <w:szCs w:val="24"/>
        </w:rPr>
        <w:t>zatwierdzony przez Jej przewodniczącego.</w:t>
      </w:r>
    </w:p>
    <w:p w:rsidR="00E92612" w:rsidRDefault="00E92612" w:rsidP="00E92612">
      <w:pPr>
        <w:pStyle w:val="Akapitzlist"/>
        <w:spacing w:after="0" w:line="36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</w:p>
    <w:p w:rsidR="00E92612" w:rsidRDefault="00E92612" w:rsidP="00E92612">
      <w:pPr>
        <w:pStyle w:val="Akapitzlist"/>
        <w:spacing w:after="0" w:line="36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918D8">
        <w:rPr>
          <w:rFonts w:ascii="Times New Roman" w:hAnsi="Times New Roman" w:cs="Times New Roman"/>
          <w:sz w:val="24"/>
          <w:szCs w:val="24"/>
        </w:rPr>
        <w:t>co najmniej jedna publikacja w czasopiśmie z listy filadelfijskiej lub z listy</w:t>
      </w:r>
      <w:r>
        <w:rPr>
          <w:rFonts w:ascii="Times New Roman" w:hAnsi="Times New Roman" w:cs="Times New Roman"/>
          <w:sz w:val="24"/>
          <w:szCs w:val="24"/>
        </w:rPr>
        <w:t xml:space="preserve"> A MNiSW. W publikacjach tych D</w:t>
      </w:r>
      <w:r w:rsidRPr="009918D8">
        <w:rPr>
          <w:rFonts w:ascii="Times New Roman" w:hAnsi="Times New Roman" w:cs="Times New Roman"/>
          <w:sz w:val="24"/>
          <w:szCs w:val="24"/>
        </w:rPr>
        <w:t xml:space="preserve">oktorant powinien uzyskać łącznie co najmniej 30 punktów wg punktacji MNiSW </w:t>
      </w:r>
      <w:r>
        <w:rPr>
          <w:rFonts w:ascii="Times New Roman" w:hAnsi="Times New Roman" w:cs="Times New Roman"/>
          <w:sz w:val="24"/>
          <w:szCs w:val="24"/>
        </w:rPr>
        <w:t xml:space="preserve">oraz w przynajmniej jednej być pierwszym autorem lub autorem korespondencyjnym – wymagane </w:t>
      </w:r>
      <w:r w:rsidRPr="009918D8">
        <w:rPr>
          <w:rFonts w:ascii="Times New Roman" w:hAnsi="Times New Roman" w:cs="Times New Roman"/>
          <w:sz w:val="24"/>
          <w:szCs w:val="24"/>
        </w:rPr>
        <w:t xml:space="preserve">przedstawienie </w:t>
      </w:r>
      <w:r>
        <w:rPr>
          <w:rFonts w:ascii="Times New Roman" w:hAnsi="Times New Roman" w:cs="Times New Roman"/>
          <w:sz w:val="24"/>
          <w:szCs w:val="24"/>
        </w:rPr>
        <w:t>udokumentowanego załącznika;</w:t>
      </w:r>
    </w:p>
    <w:p w:rsidR="00E92612" w:rsidRDefault="00E92612" w:rsidP="00E92612">
      <w:pPr>
        <w:pStyle w:val="Akapitzlist"/>
        <w:spacing w:after="0" w:line="36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544D39">
        <w:rPr>
          <w:rFonts w:ascii="Times New Roman" w:hAnsi="Times New Roman" w:cs="Times New Roman"/>
          <w:sz w:val="24"/>
          <w:szCs w:val="24"/>
        </w:rPr>
        <w:lastRenderedPageBreak/>
        <w:t>**wymagane przedstawienie kopi pierwszych stron udzielonego patentu/</w:t>
      </w:r>
      <w:r w:rsidRPr="00544D39">
        <w:rPr>
          <w:rFonts w:ascii="Times New Roman" w:hAnsi="Times New Roman" w:cs="Times New Roman"/>
          <w:bCs/>
          <w:sz w:val="24"/>
          <w:szCs w:val="24"/>
        </w:rPr>
        <w:t>opublikowanego</w:t>
      </w:r>
      <w:r w:rsidRPr="00544D39">
        <w:rPr>
          <w:rFonts w:ascii="Times New Roman" w:hAnsi="Times New Roman" w:cs="Times New Roman"/>
          <w:sz w:val="24"/>
          <w:szCs w:val="24"/>
        </w:rPr>
        <w:t xml:space="preserve"> zgłoszenia patentowego z numerem i nazwiskiem Doktoranta lub dokumentu z CITTRU potwierdzającego potencjał opracowanego wynalazku do komercjalizacji i współautorstwo Doktoranta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612" w:rsidRDefault="00E92612" w:rsidP="00E92612">
      <w:pPr>
        <w:pStyle w:val="Akapitzlist"/>
        <w:spacing w:after="0" w:line="36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</w:p>
    <w:p w:rsidR="00E92612" w:rsidRPr="001C161A" w:rsidRDefault="00E92612" w:rsidP="00E926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61A">
        <w:rPr>
          <w:rFonts w:ascii="Times New Roman" w:hAnsi="Times New Roman" w:cs="Times New Roman"/>
          <w:b/>
          <w:sz w:val="24"/>
          <w:szCs w:val="24"/>
        </w:rPr>
        <w:t>Informacje dla Rady Wydziału Farmaceutycznego UJ CM</w:t>
      </w:r>
    </w:p>
    <w:p w:rsidR="00E92612" w:rsidRDefault="00E92612" w:rsidP="00E926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63">
        <w:rPr>
          <w:rFonts w:ascii="Times New Roman" w:hAnsi="Times New Roman" w:cs="Times New Roman"/>
          <w:sz w:val="24"/>
          <w:szCs w:val="24"/>
        </w:rPr>
        <w:t>Przed głosowaniem przewodniczący Komisji Doktorskiej przedstawia wniosek o wyróżnienie rozprawy wraz z uzasadnieniem.</w:t>
      </w:r>
    </w:p>
    <w:p w:rsidR="00E92612" w:rsidRDefault="00E92612" w:rsidP="00E926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doktorska jest wyróżniona, jeśli w głosowaniu tajnym wniosek Komisji Doktorskiej uzyskał bezwzględną większość głosów pozytywnych (50%+1), uprawnionych i obecnych członków Rady Wydziału.</w:t>
      </w:r>
    </w:p>
    <w:p w:rsidR="00E92612" w:rsidRDefault="00E92612" w:rsidP="00E926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wyróżnionej rozprawy doktorskiej prezentuje, na najbliższym, kolejnym posiedzeniu Rady Wydziału, krótki autoreferat (5-8 min) przedstawiający wyniki pracy doktorskiej i otrzymuje od Dziekana Wydziału Farmaceutycznego UJ CM list gratulacyjny.</w:t>
      </w:r>
    </w:p>
    <w:p w:rsidR="008D6A3E" w:rsidRDefault="008D6A3E"/>
    <w:sectPr w:rsidR="008D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6112"/>
    <w:multiLevelType w:val="hybridMultilevel"/>
    <w:tmpl w:val="C47C8444"/>
    <w:lvl w:ilvl="0" w:tplc="6E14776C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4C516A0"/>
    <w:multiLevelType w:val="hybridMultilevel"/>
    <w:tmpl w:val="4FA49D9E"/>
    <w:lvl w:ilvl="0" w:tplc="2B40B384">
      <w:start w:val="1"/>
      <w:numFmt w:val="upperRoman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7A27"/>
    <w:multiLevelType w:val="hybridMultilevel"/>
    <w:tmpl w:val="057256E6"/>
    <w:lvl w:ilvl="0" w:tplc="79EE3A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3C936F6"/>
    <w:multiLevelType w:val="hybridMultilevel"/>
    <w:tmpl w:val="011615DE"/>
    <w:lvl w:ilvl="0" w:tplc="3252F2A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2"/>
    <w:rsid w:val="000C3D59"/>
    <w:rsid w:val="008D6A3E"/>
    <w:rsid w:val="00E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C21D-3CBF-409C-87F1-EB6716E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Bętkowska-Zając Justyna</dc:creator>
  <cp:lastModifiedBy>Marek</cp:lastModifiedBy>
  <cp:revision>2</cp:revision>
  <dcterms:created xsi:type="dcterms:W3CDTF">2018-12-10T13:27:00Z</dcterms:created>
  <dcterms:modified xsi:type="dcterms:W3CDTF">2018-12-10T13:27:00Z</dcterms:modified>
</cp:coreProperties>
</file>